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DC7" w:rsidRDefault="00A72DC7" w:rsidP="00A72DC7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附件</w:t>
      </w:r>
      <w:r>
        <w:rPr>
          <w:rFonts w:eastAsia="仿宋_GB2312"/>
          <w:b/>
          <w:sz w:val="28"/>
          <w:szCs w:val="28"/>
        </w:rPr>
        <w:t>3</w:t>
      </w:r>
    </w:p>
    <w:p w:rsidR="00A72DC7" w:rsidRDefault="00A72DC7" w:rsidP="00A72DC7">
      <w:pPr>
        <w:jc w:val="center"/>
        <w:rPr>
          <w:rFonts w:ascii="黑体" w:eastAsia="黑体" w:hint="eastAsia"/>
          <w:sz w:val="32"/>
          <w:szCs w:val="32"/>
        </w:rPr>
      </w:pPr>
      <w:r>
        <w:rPr>
          <w:rFonts w:eastAsia="仿宋_GB2312"/>
          <w:sz w:val="32"/>
          <w:szCs w:val="32"/>
        </w:rPr>
        <w:t>2016</w:t>
      </w:r>
      <w:r>
        <w:rPr>
          <w:rFonts w:ascii="黑体" w:eastAsia="黑体" w:hint="eastAsia"/>
          <w:sz w:val="32"/>
          <w:szCs w:val="32"/>
        </w:rPr>
        <w:t>年全省高等学校思想政治教育优秀论文、专著推荐情况汇总表</w:t>
      </w:r>
    </w:p>
    <w:p w:rsidR="00A72DC7" w:rsidRDefault="00A72DC7" w:rsidP="00A72DC7">
      <w:pPr>
        <w:spacing w:line="360" w:lineRule="exact"/>
        <w:rPr>
          <w:rFonts w:ascii="楷体_GB2312" w:eastAsia="楷体_GB2312" w:hint="eastAsia"/>
          <w:sz w:val="24"/>
        </w:rPr>
      </w:pPr>
      <w:r>
        <w:rPr>
          <w:rFonts w:ascii="仿宋_GB2312" w:eastAsia="仿宋_GB2312" w:hint="eastAsia"/>
          <w:sz w:val="24"/>
        </w:rPr>
        <w:t>推荐单位（盖章）：</w:t>
      </w:r>
    </w:p>
    <w:p w:rsidR="00A72DC7" w:rsidRDefault="00A72DC7" w:rsidP="00A72DC7">
      <w:pPr>
        <w:spacing w:line="360" w:lineRule="exact"/>
        <w:rPr>
          <w:rFonts w:ascii="楷体_GB2312" w:eastAsia="楷体_GB2312" w:hint="eastAsia"/>
          <w:sz w:val="24"/>
        </w:rPr>
      </w:pPr>
      <w:r>
        <w:rPr>
          <w:rFonts w:ascii="仿宋_GB2312" w:eastAsia="仿宋_GB2312" w:hint="eastAsia"/>
          <w:sz w:val="24"/>
        </w:rPr>
        <w:t>联  系  人：</w:t>
      </w:r>
    </w:p>
    <w:p w:rsidR="00A72DC7" w:rsidRDefault="00A72DC7" w:rsidP="00A72DC7">
      <w:pPr>
        <w:spacing w:line="360" w:lineRule="exact"/>
        <w:rPr>
          <w:rFonts w:ascii="Arial" w:eastAsia="仿宋_GB2312" w:hAnsi="Arial" w:cs="Arial" w:hint="eastAsia"/>
          <w:sz w:val="28"/>
          <w:szCs w:val="28"/>
        </w:rPr>
      </w:pPr>
      <w:r>
        <w:rPr>
          <w:rFonts w:ascii="仿宋_GB2312" w:eastAsia="仿宋_GB2312" w:hint="eastAsia"/>
          <w:sz w:val="24"/>
        </w:rPr>
        <w:t>联系人电话</w:t>
      </w:r>
      <w:r>
        <w:rPr>
          <w:rFonts w:ascii="Arial" w:eastAsia="仿宋_GB2312" w:hAnsi="Arial" w:cs="Arial" w:hint="eastAsia"/>
          <w:sz w:val="24"/>
        </w:rPr>
        <w:t>：</w:t>
      </w:r>
      <w:r>
        <w:rPr>
          <w:rFonts w:ascii="Arial" w:eastAsia="仿宋_GB2312" w:hAnsi="Arial" w:cs="Arial"/>
          <w:sz w:val="24"/>
        </w:rPr>
        <w:t xml:space="preserve">                  </w:t>
      </w:r>
      <w:r>
        <w:rPr>
          <w:rFonts w:ascii="Arial" w:eastAsia="仿宋_GB2312" w:hAnsi="Arial" w:cs="Arial" w:hint="eastAsia"/>
          <w:sz w:val="24"/>
        </w:rPr>
        <w:t>手机：</w:t>
      </w:r>
      <w:r>
        <w:rPr>
          <w:rFonts w:ascii="Arial" w:eastAsia="仿宋_GB2312" w:hAnsi="Arial" w:cs="Arial"/>
          <w:sz w:val="24"/>
        </w:rPr>
        <w:t xml:space="preserve">                  </w:t>
      </w:r>
      <w:r>
        <w:rPr>
          <w:rFonts w:eastAsia="仿宋_GB2312"/>
          <w:sz w:val="24"/>
        </w:rPr>
        <w:t xml:space="preserve"> Email: </w:t>
      </w:r>
    </w:p>
    <w:tbl>
      <w:tblPr>
        <w:tblW w:w="142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0"/>
        <w:gridCol w:w="878"/>
        <w:gridCol w:w="4007"/>
        <w:gridCol w:w="1259"/>
        <w:gridCol w:w="1009"/>
        <w:gridCol w:w="1781"/>
        <w:gridCol w:w="1438"/>
        <w:gridCol w:w="2786"/>
      </w:tblGrid>
      <w:tr w:rsidR="00A72DC7" w:rsidTr="00A72DC7">
        <w:trPr>
          <w:trHeight w:val="61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7" w:rsidRDefault="00A72DC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类别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7" w:rsidRDefault="00A72DC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推荐</w:t>
            </w:r>
          </w:p>
          <w:p w:rsidR="00A72DC7" w:rsidRDefault="00A72DC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7" w:rsidRDefault="00A72DC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论文（专著）题目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7" w:rsidRDefault="00A72DC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类别代码（</w:t>
            </w:r>
            <w:r>
              <w:rPr>
                <w:rFonts w:eastAsia="仿宋_GB2312"/>
                <w:sz w:val="24"/>
              </w:rPr>
              <w:t>1</w:t>
            </w:r>
            <w:r>
              <w:rPr>
                <w:rFonts w:eastAsia="仿宋_GB2312" w:hint="eastAsia"/>
                <w:sz w:val="24"/>
              </w:rPr>
              <w:t>至</w:t>
            </w:r>
            <w:r>
              <w:rPr>
                <w:rFonts w:eastAsia="仿宋_GB2312"/>
                <w:sz w:val="24"/>
              </w:rPr>
              <w:t>5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7" w:rsidRDefault="00A72DC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作者</w:t>
            </w:r>
          </w:p>
          <w:p w:rsidR="00A72DC7" w:rsidRDefault="00A72DC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7" w:rsidRDefault="00A72DC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作者单位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7" w:rsidRDefault="00A72DC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作者电话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7" w:rsidRDefault="00A72DC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作者</w:t>
            </w:r>
            <w:r>
              <w:rPr>
                <w:rFonts w:eastAsia="仿宋_GB2312"/>
                <w:sz w:val="24"/>
              </w:rPr>
              <w:t>Email</w:t>
            </w:r>
          </w:p>
        </w:tc>
      </w:tr>
      <w:tr w:rsidR="00A72DC7" w:rsidTr="00A72DC7">
        <w:trPr>
          <w:trHeight w:val="496"/>
        </w:trPr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7" w:rsidRDefault="00A72DC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论文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Arial" w:hAnsi="Arial" w:cs="Arial"/>
              </w:rPr>
            </w:pPr>
          </w:p>
        </w:tc>
      </w:tr>
      <w:tr w:rsidR="00A72DC7" w:rsidTr="00A72DC7">
        <w:trPr>
          <w:trHeight w:val="5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7" w:rsidRDefault="00A72DC7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Arial" w:hAnsi="Arial" w:cs="Arial"/>
              </w:rPr>
            </w:pPr>
          </w:p>
        </w:tc>
      </w:tr>
      <w:tr w:rsidR="00A72DC7" w:rsidTr="00A72DC7">
        <w:trPr>
          <w:trHeight w:val="5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7" w:rsidRDefault="00A72DC7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Arial" w:hAnsi="Arial" w:cs="Arial"/>
              </w:rPr>
            </w:pPr>
          </w:p>
        </w:tc>
      </w:tr>
      <w:tr w:rsidR="00A72DC7" w:rsidTr="00A72DC7">
        <w:trPr>
          <w:trHeight w:val="5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7" w:rsidRDefault="00A72DC7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Arial" w:hAnsi="Arial" w:cs="Arial"/>
              </w:rPr>
            </w:pPr>
          </w:p>
        </w:tc>
      </w:tr>
      <w:tr w:rsidR="00A72DC7" w:rsidTr="00A72DC7">
        <w:trPr>
          <w:trHeight w:val="5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7" w:rsidRDefault="00A72DC7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Arial" w:hAnsi="Arial" w:cs="Arial"/>
              </w:rPr>
            </w:pPr>
          </w:p>
        </w:tc>
      </w:tr>
      <w:tr w:rsidR="00A72DC7" w:rsidTr="00A72DC7">
        <w:trPr>
          <w:trHeight w:val="5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7" w:rsidRDefault="00A72DC7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Arial" w:hAnsi="Arial" w:cs="Arial"/>
              </w:rPr>
            </w:pPr>
          </w:p>
        </w:tc>
      </w:tr>
      <w:tr w:rsidR="00A72DC7" w:rsidTr="00A72DC7">
        <w:trPr>
          <w:trHeight w:val="581"/>
        </w:trPr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7" w:rsidRDefault="00A72DC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专著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Arial" w:hAnsi="Arial" w:cs="Arial"/>
              </w:rPr>
            </w:pPr>
          </w:p>
        </w:tc>
      </w:tr>
      <w:tr w:rsidR="00A72DC7" w:rsidTr="00A72DC7">
        <w:trPr>
          <w:trHeight w:val="5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7" w:rsidRDefault="00A72DC7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</w:pP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C7" w:rsidRDefault="00A72DC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67C81" w:rsidRPr="00A72DC7" w:rsidRDefault="00A72DC7">
      <w:r>
        <w:rPr>
          <w:rFonts w:ascii="仿宋_GB2312" w:eastAsia="仿宋_GB2312" w:hint="eastAsia"/>
          <w:sz w:val="24"/>
        </w:rPr>
        <w:t>注：“类别代码”按以下分类填写：</w:t>
      </w:r>
      <w:r>
        <w:rPr>
          <w:rFonts w:eastAsia="仿宋_GB2312"/>
          <w:sz w:val="24"/>
        </w:rPr>
        <w:t>1</w:t>
      </w:r>
      <w:r>
        <w:rPr>
          <w:rFonts w:eastAsia="仿宋_GB2312" w:hint="eastAsia"/>
          <w:sz w:val="24"/>
        </w:rPr>
        <w:t>、基础理论研究、学科建设；</w:t>
      </w:r>
      <w:r>
        <w:rPr>
          <w:rFonts w:eastAsia="仿宋_GB2312"/>
          <w:sz w:val="24"/>
        </w:rPr>
        <w:t>2</w:t>
      </w:r>
      <w:r>
        <w:rPr>
          <w:rFonts w:eastAsia="仿宋_GB2312" w:hint="eastAsia"/>
          <w:sz w:val="24"/>
        </w:rPr>
        <w:t>、德育研究、学生思想政治工作；</w:t>
      </w:r>
      <w:r>
        <w:rPr>
          <w:rFonts w:eastAsia="仿宋_GB2312"/>
          <w:sz w:val="24"/>
        </w:rPr>
        <w:t>3</w:t>
      </w:r>
      <w:r>
        <w:rPr>
          <w:rFonts w:eastAsia="仿宋_GB2312" w:hint="eastAsia"/>
          <w:sz w:val="24"/>
        </w:rPr>
        <w:t>、教师工作及思想政治工作队伍建设；</w:t>
      </w:r>
      <w:r>
        <w:rPr>
          <w:rFonts w:eastAsia="仿宋_GB2312"/>
          <w:sz w:val="24"/>
        </w:rPr>
        <w:t>4</w:t>
      </w:r>
      <w:r>
        <w:rPr>
          <w:rFonts w:eastAsia="仿宋_GB2312" w:hint="eastAsia"/>
          <w:sz w:val="24"/>
        </w:rPr>
        <w:t>、思想政治教育课程及教学研究；</w:t>
      </w:r>
      <w:r>
        <w:rPr>
          <w:rFonts w:eastAsia="仿宋_GB2312"/>
          <w:sz w:val="24"/>
        </w:rPr>
        <w:t>5</w:t>
      </w:r>
      <w:r>
        <w:rPr>
          <w:rFonts w:eastAsia="仿宋_GB2312" w:hint="eastAsia"/>
          <w:sz w:val="24"/>
        </w:rPr>
        <w:t>、党建工作及</w:t>
      </w:r>
      <w:r>
        <w:rPr>
          <w:rFonts w:ascii="仿宋_GB2312" w:eastAsia="仿宋_GB2312" w:hint="eastAsia"/>
          <w:sz w:val="24"/>
        </w:rPr>
        <w:t>其它。</w:t>
      </w:r>
    </w:p>
    <w:sectPr w:rsidR="00A67C81" w:rsidRPr="00A72DC7" w:rsidSect="00A72DC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C81" w:rsidRDefault="00A67C81" w:rsidP="00A72DC7">
      <w:r>
        <w:separator/>
      </w:r>
    </w:p>
  </w:endnote>
  <w:endnote w:type="continuationSeparator" w:id="1">
    <w:p w:rsidR="00A67C81" w:rsidRDefault="00A67C81" w:rsidP="00A72D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C81" w:rsidRDefault="00A67C81" w:rsidP="00A72DC7">
      <w:r>
        <w:separator/>
      </w:r>
    </w:p>
  </w:footnote>
  <w:footnote w:type="continuationSeparator" w:id="1">
    <w:p w:rsidR="00A67C81" w:rsidRDefault="00A67C81" w:rsidP="00A72D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2DC7"/>
    <w:rsid w:val="00A67C81"/>
    <w:rsid w:val="00A72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DC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72D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2DC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2DC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2DC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6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2016-11-10T07:57:00Z</dcterms:created>
  <dcterms:modified xsi:type="dcterms:W3CDTF">2016-11-10T07:58:00Z</dcterms:modified>
</cp:coreProperties>
</file>